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A50" w:rsidRPr="00225A50" w:rsidRDefault="00225A50" w:rsidP="00225A50">
      <w:pPr>
        <w:shd w:val="clear" w:color="auto" w:fill="FFFFFF"/>
        <w:spacing w:after="0" w:line="240" w:lineRule="auto"/>
        <w:outlineLvl w:val="0"/>
        <w:rPr>
          <w:rFonts w:ascii="Tahoma" w:eastAsia="Times New Roman" w:hAnsi="Tahoma" w:cs="Tahoma"/>
          <w:b/>
          <w:bCs/>
          <w:color w:val="000000"/>
          <w:kern w:val="36"/>
          <w:sz w:val="27"/>
          <w:szCs w:val="27"/>
          <w:lang w:eastAsia="ru-RU"/>
        </w:rPr>
      </w:pPr>
      <w:r w:rsidRPr="00225A50">
        <w:rPr>
          <w:rFonts w:ascii="Tahoma" w:eastAsia="Times New Roman" w:hAnsi="Tahoma" w:cs="Tahoma"/>
          <w:b/>
          <w:bCs/>
          <w:color w:val="000000"/>
          <w:kern w:val="36"/>
          <w:sz w:val="27"/>
          <w:szCs w:val="27"/>
          <w:lang w:eastAsia="ru-RU"/>
        </w:rPr>
        <w:t>Памятка для детей и родителей «Как не стать жертвой преступления»</w:t>
      </w:r>
    </w:p>
    <w:p w:rsidR="00225A50" w:rsidRPr="00225A50" w:rsidRDefault="00225A50" w:rsidP="00225A50">
      <w:pPr>
        <w:shd w:val="clear" w:color="auto" w:fill="FFFFFF"/>
        <w:spacing w:before="319" w:after="48" w:line="240" w:lineRule="auto"/>
        <w:outlineLvl w:val="3"/>
        <w:rPr>
          <w:rFonts w:ascii="Tahoma" w:eastAsia="Times New Roman" w:hAnsi="Tahoma" w:cs="Tahoma"/>
          <w:b/>
          <w:bCs/>
          <w:color w:val="000000"/>
          <w:sz w:val="29"/>
          <w:szCs w:val="29"/>
          <w:lang w:eastAsia="ru-RU"/>
        </w:rPr>
      </w:pPr>
      <w:r w:rsidRPr="00225A50">
        <w:rPr>
          <w:rFonts w:ascii="Tahoma" w:eastAsia="Times New Roman" w:hAnsi="Tahoma" w:cs="Tahoma"/>
          <w:b/>
          <w:bCs/>
          <w:color w:val="000080"/>
          <w:sz w:val="29"/>
          <w:szCs w:val="29"/>
          <w:lang w:eastAsia="ru-RU"/>
        </w:rPr>
        <w:t>Специальная памятка для детей и родителей «Как не стать жертвой преступления»</w:t>
      </w:r>
    </w:p>
    <w:p w:rsidR="00225A50" w:rsidRPr="00225A50" w:rsidRDefault="00225A50" w:rsidP="00225A50">
      <w:pPr>
        <w:shd w:val="clear" w:color="auto" w:fill="FFFFFF"/>
        <w:spacing w:before="240" w:after="240" w:line="240" w:lineRule="auto"/>
        <w:jc w:val="center"/>
        <w:rPr>
          <w:rFonts w:ascii="Tahoma" w:eastAsia="Times New Roman" w:hAnsi="Tahoma" w:cs="Tahoma"/>
          <w:color w:val="000000"/>
          <w:sz w:val="19"/>
          <w:szCs w:val="19"/>
          <w:lang w:eastAsia="ru-RU"/>
        </w:rPr>
      </w:pPr>
      <w:r w:rsidRPr="00225A50">
        <w:rPr>
          <w:rFonts w:ascii="Tahoma" w:eastAsia="Times New Roman" w:hAnsi="Tahoma" w:cs="Tahoma"/>
          <w:b/>
          <w:bCs/>
          <w:color w:val="FF0000"/>
          <w:sz w:val="19"/>
          <w:szCs w:val="19"/>
          <w:lang w:eastAsia="ru-RU"/>
        </w:rPr>
        <w:t>ПРАВИЛА ПОВЕДЕНИЯ В ОПАСНЫХ СИТУАЦИЯХ, В ТОМ ЧИСЛЕ ПРИ СОВЕРШЕНИИ ПРЕСТУПЛЕНИЯ В ОТНОШЕНИИ РЕБЕНКА И ПОСЛЕ ЕГО СОВЕРШЕНИЯ</w:t>
      </w:r>
    </w:p>
    <w:p w:rsidR="00225A50" w:rsidRPr="00225A50" w:rsidRDefault="00225A50" w:rsidP="00225A50">
      <w:pPr>
        <w:shd w:val="clear" w:color="auto" w:fill="FFFFFF"/>
        <w:spacing w:before="240" w:after="240" w:line="240" w:lineRule="auto"/>
        <w:jc w:val="center"/>
        <w:rPr>
          <w:rFonts w:ascii="Tahoma" w:eastAsia="Times New Roman" w:hAnsi="Tahoma" w:cs="Tahoma"/>
          <w:color w:val="000000"/>
          <w:sz w:val="19"/>
          <w:szCs w:val="19"/>
          <w:lang w:eastAsia="ru-RU"/>
        </w:rPr>
      </w:pPr>
      <w:r w:rsidRPr="00225A50">
        <w:rPr>
          <w:rFonts w:ascii="Tahoma" w:eastAsia="Times New Roman" w:hAnsi="Tahoma" w:cs="Tahoma"/>
          <w:b/>
          <w:bCs/>
          <w:color w:val="000000"/>
          <w:sz w:val="19"/>
          <w:szCs w:val="19"/>
          <w:lang w:eastAsia="ru-RU"/>
        </w:rPr>
        <w:t>ЧТОБЫ НЕ СТАТЬ ЖЕРТВОЙ ПРЕСТУПЛЕНИЯ,</w:t>
      </w:r>
    </w:p>
    <w:p w:rsidR="00225A50" w:rsidRPr="00225A50" w:rsidRDefault="00225A50" w:rsidP="00225A50">
      <w:pPr>
        <w:shd w:val="clear" w:color="auto" w:fill="FFFFFF"/>
        <w:spacing w:before="240" w:after="240" w:line="240" w:lineRule="auto"/>
        <w:jc w:val="center"/>
        <w:rPr>
          <w:rFonts w:ascii="Tahoma" w:eastAsia="Times New Roman" w:hAnsi="Tahoma" w:cs="Tahoma"/>
          <w:color w:val="000000"/>
          <w:sz w:val="19"/>
          <w:szCs w:val="19"/>
          <w:lang w:eastAsia="ru-RU"/>
        </w:rPr>
      </w:pPr>
      <w:r w:rsidRPr="00225A50">
        <w:rPr>
          <w:rFonts w:ascii="Tahoma" w:eastAsia="Times New Roman" w:hAnsi="Tahoma" w:cs="Tahoma"/>
          <w:b/>
          <w:bCs/>
          <w:color w:val="000000"/>
          <w:sz w:val="19"/>
          <w:szCs w:val="19"/>
          <w:lang w:eastAsia="ru-RU"/>
        </w:rPr>
        <w:t>ребенку необходимо соблюдать правила безопасности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w:t>
      </w:r>
    </w:p>
    <w:p w:rsidR="00225A50" w:rsidRPr="00225A50" w:rsidRDefault="00225A50" w:rsidP="00225A50">
      <w:pPr>
        <w:shd w:val="clear" w:color="auto" w:fill="FFFFFF"/>
        <w:spacing w:before="240" w:after="48" w:line="240" w:lineRule="auto"/>
        <w:jc w:val="center"/>
        <w:outlineLvl w:val="1"/>
        <w:rPr>
          <w:rFonts w:ascii="Tahoma" w:eastAsia="Times New Roman" w:hAnsi="Tahoma" w:cs="Tahoma"/>
          <w:b/>
          <w:bCs/>
          <w:color w:val="000000"/>
          <w:sz w:val="42"/>
          <w:szCs w:val="42"/>
          <w:lang w:eastAsia="ru-RU"/>
        </w:rPr>
      </w:pPr>
      <w:r w:rsidRPr="00225A50">
        <w:rPr>
          <w:rFonts w:ascii="Tahoma" w:eastAsia="Times New Roman" w:hAnsi="Tahoma" w:cs="Tahoma"/>
          <w:b/>
          <w:bCs/>
          <w:color w:val="000080"/>
          <w:sz w:val="42"/>
          <w:szCs w:val="42"/>
          <w:lang w:eastAsia="ru-RU"/>
        </w:rPr>
        <w:t>Рекомендации детям</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Умей сказать «НЕТ»</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Когда тебе предлагают совершить недостойный поступок.</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Когда тебе предлагают попробовать что-либо запретное.</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тебе предлагают поехать куда-либо, предупреждая, чтобы ты об этом никому не говорил.</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Когда незнакомые или малознакомые люди приглашают тебя к себе в гости, на дискотеку, в клуб.</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Когда тебе предлагают «хорошо» отдохнуть вдали от взрослых, родителей.</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незнакомые люди предлагают подвезти тебя на машине или показать им дорогу, сидя в машине.</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Когда тебе предлагают на улице купить какой-либо товар по </w:t>
      </w:r>
      <w:proofErr w:type="gramStart"/>
      <w:r w:rsidRPr="00225A50">
        <w:rPr>
          <w:rFonts w:ascii="Tahoma" w:eastAsia="Times New Roman" w:hAnsi="Tahoma" w:cs="Tahoma"/>
          <w:color w:val="000000"/>
          <w:sz w:val="19"/>
          <w:szCs w:val="19"/>
          <w:lang w:eastAsia="ru-RU"/>
        </w:rPr>
        <w:t>дешевой цене</w:t>
      </w:r>
      <w:proofErr w:type="gramEnd"/>
      <w:r w:rsidRPr="00225A50">
        <w:rPr>
          <w:rFonts w:ascii="Tahoma" w:eastAsia="Times New Roman" w:hAnsi="Tahoma" w:cs="Tahoma"/>
          <w:color w:val="000000"/>
          <w:sz w:val="19"/>
          <w:szCs w:val="19"/>
          <w:lang w:eastAsia="ru-RU"/>
        </w:rPr>
        <w:t>, сыграть в азартную игру, обещая большой выигрыш.</w:t>
      </w:r>
    </w:p>
    <w:p w:rsidR="00225A50" w:rsidRPr="00225A50" w:rsidRDefault="00225A50" w:rsidP="00225A50">
      <w:pPr>
        <w:numPr>
          <w:ilvl w:val="0"/>
          <w:numId w:val="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Когда предлагают </w:t>
      </w:r>
      <w:proofErr w:type="gramStart"/>
      <w:r w:rsidRPr="00225A50">
        <w:rPr>
          <w:rFonts w:ascii="Tahoma" w:eastAsia="Times New Roman" w:hAnsi="Tahoma" w:cs="Tahoma"/>
          <w:color w:val="000000"/>
          <w:sz w:val="19"/>
          <w:szCs w:val="19"/>
          <w:lang w:eastAsia="ru-RU"/>
        </w:rPr>
        <w:t>погадать с целью узнать</w:t>
      </w:r>
      <w:proofErr w:type="gramEnd"/>
      <w:r w:rsidRPr="00225A50">
        <w:rPr>
          <w:rFonts w:ascii="Tahoma" w:eastAsia="Times New Roman" w:hAnsi="Tahoma" w:cs="Tahoma"/>
          <w:color w:val="000000"/>
          <w:sz w:val="19"/>
          <w:szCs w:val="19"/>
          <w:lang w:eastAsia="ru-RU"/>
        </w:rPr>
        <w:t xml:space="preserve"> будущее.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Помни, что во многих случаях умение сказать «НЕТ» – это проявление не слабости, а собственной силы, воли и достоинства.</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Если ты на улице</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ты хочешь куда-либо пойти, обязательно предупреди родителей, куда, с кем ты идешь и когда вернешься, а также расскажи свой маршрут движения.</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Во время игр не залезай в стоящие бесхозные машины, подвалы и другие подобные места.</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Постарайся, чтобы твой маршрут не пролегал по лесу, парку, безлюдным и неосвещенным местам.</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тебе показалось, что тебя кто-то преследует, перейди на другую сторону дороги, зайди в магазин, на автобусную остановку, обратись к любому взрослому человеку.</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ты где-то задержался, попроси родителей встретить тебя.</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твой маршрут проходит по автомагистрали, иди навстречу транспорту.</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машина тормозит возле тебя, отойди от нее подальше.</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тебя остановили и попросили показать дорогу, постарайся объяснить все на словах, не садясь в машину.</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незнакомый человек представился другом твоих родственников или родителей, не спеши приглашать его домой, попроси дождаться прихода взрослых на улице.</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тебе навстречу идет шумная компания, перейди на другую сторону дороги, не вступай ни с кем в конфликт.</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к тебе пристали незнакомые люди, угрожает насилие, громко кричи, привлекай внимание прохожих, сопротивляйся. Твой крик – твоя форма защиты!</w:t>
      </w:r>
    </w:p>
    <w:p w:rsidR="00225A50" w:rsidRPr="00225A50" w:rsidRDefault="00225A50" w:rsidP="00225A50">
      <w:pPr>
        <w:numPr>
          <w:ilvl w:val="0"/>
          <w:numId w:val="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lastRenderedPageBreak/>
        <w:t>В одиночку вечером старайся идти быстро, уверенно и не показывать страха; по возможности, старайся находиться ближе к людям, вызывающим доверие (пожилым парам, взрослым женщинам).</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Если на улице в отношении тебя производят агрессивные действия</w:t>
      </w:r>
    </w:p>
    <w:p w:rsidR="00225A50" w:rsidRPr="00225A50" w:rsidRDefault="00225A50" w:rsidP="00225A50">
      <w:pPr>
        <w:numPr>
          <w:ilvl w:val="0"/>
          <w:numId w:val="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жди, когда тебя схватят, убегай в сторону, где много людей.</w:t>
      </w:r>
    </w:p>
    <w:p w:rsidR="00225A50" w:rsidRPr="00225A50" w:rsidRDefault="00225A50" w:rsidP="00225A50">
      <w:pPr>
        <w:numPr>
          <w:ilvl w:val="0"/>
          <w:numId w:val="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 случае нападения не стесняйся громко кричать, например «Пожар!», всеми возможными способами привлекай к себе внимание проходящих мимо людей.</w:t>
      </w:r>
    </w:p>
    <w:p w:rsidR="00225A50" w:rsidRPr="00225A50" w:rsidRDefault="00225A50" w:rsidP="00225A50">
      <w:pPr>
        <w:numPr>
          <w:ilvl w:val="0"/>
          <w:numId w:val="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тебе зажимают рот рукой, не бойся, укуси нападающего за руку.</w:t>
      </w:r>
    </w:p>
    <w:p w:rsidR="00225A50" w:rsidRPr="00225A50" w:rsidRDefault="00225A50" w:rsidP="00225A50">
      <w:pPr>
        <w:numPr>
          <w:ilvl w:val="0"/>
          <w:numId w:val="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Старайся всевозможными способами причинить нападающему боль – ударь каблуком по ноге, дерись изо всех сил, используй любые подсобные средства (ключи от дома, ручку – вонзи ее в руку или ногу нападающего, аэрозоль – направь струю в глаза нападающего).</w:t>
      </w:r>
    </w:p>
    <w:p w:rsidR="00225A50" w:rsidRPr="00225A50" w:rsidRDefault="00225A50" w:rsidP="00225A50">
      <w:pPr>
        <w:numPr>
          <w:ilvl w:val="0"/>
          <w:numId w:val="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Как только нападающий ослабит хватку – убегай.</w:t>
      </w:r>
    </w:p>
    <w:p w:rsidR="00225A50" w:rsidRPr="00225A50" w:rsidRDefault="00225A50" w:rsidP="00225A50">
      <w:pPr>
        <w:numPr>
          <w:ilvl w:val="0"/>
          <w:numId w:val="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есть возможность, брось что-нибудь в лицо нападающему (мелочь, папку, сумку, песок в глаза и т.п.), чтобы на некоторое время привести нападающего в замешательство, убегай.</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В подъезде</w:t>
      </w:r>
    </w:p>
    <w:p w:rsidR="00225A50" w:rsidRPr="00225A50" w:rsidRDefault="00225A50" w:rsidP="00225A50">
      <w:pPr>
        <w:numPr>
          <w:ilvl w:val="0"/>
          <w:numId w:val="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при входе в подъезд ты заметил посторонних, подожди, пока кто-нибудь из знакомых не войдет в подъезд вместе с тобой.</w:t>
      </w:r>
    </w:p>
    <w:p w:rsidR="00225A50" w:rsidRPr="00225A50" w:rsidRDefault="00225A50" w:rsidP="00225A50">
      <w:pPr>
        <w:numPr>
          <w:ilvl w:val="0"/>
          <w:numId w:val="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ты обнаружил, что дверь в твою квартиру открыта, не спеши входить, зайди к соседям и позвони домой.</w:t>
      </w:r>
    </w:p>
    <w:p w:rsidR="00225A50" w:rsidRPr="00225A50" w:rsidRDefault="00225A50" w:rsidP="00225A50">
      <w:pPr>
        <w:numPr>
          <w:ilvl w:val="0"/>
          <w:numId w:val="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w:t>
      </w:r>
    </w:p>
    <w:p w:rsidR="00225A50" w:rsidRPr="00225A50" w:rsidRDefault="00225A50" w:rsidP="00225A50">
      <w:pPr>
        <w:numPr>
          <w:ilvl w:val="0"/>
          <w:numId w:val="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225A50" w:rsidRPr="00225A50" w:rsidRDefault="00225A50" w:rsidP="00225A50">
      <w:pPr>
        <w:numPr>
          <w:ilvl w:val="0"/>
          <w:numId w:val="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ты вышел из квартиры и увидел подозрительных людей, вернись немедленно обратно.</w:t>
      </w:r>
    </w:p>
    <w:p w:rsidR="00225A50" w:rsidRPr="00225A50" w:rsidRDefault="00225A50" w:rsidP="00225A50">
      <w:pPr>
        <w:numPr>
          <w:ilvl w:val="0"/>
          <w:numId w:val="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просматривай почту около ящика, поднимись домой и посмотри там.</w:t>
      </w:r>
    </w:p>
    <w:p w:rsidR="00225A50" w:rsidRPr="00225A50" w:rsidRDefault="00225A50" w:rsidP="00225A50">
      <w:pPr>
        <w:numPr>
          <w:ilvl w:val="0"/>
          <w:numId w:val="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В лифте</w:t>
      </w:r>
    </w:p>
    <w:p w:rsidR="00225A50" w:rsidRPr="00225A50" w:rsidRDefault="00225A50" w:rsidP="00225A50">
      <w:pPr>
        <w:numPr>
          <w:ilvl w:val="0"/>
          <w:numId w:val="5"/>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входи в лифт вместе с незнакомцем, особенно мужчиной, а также, если он уже находится в кабине лифта; не стесняйся – говори, что с ним вместе не поедешь.</w:t>
      </w:r>
    </w:p>
    <w:p w:rsidR="00225A50" w:rsidRPr="00225A50" w:rsidRDefault="00225A50" w:rsidP="00225A50">
      <w:pPr>
        <w:numPr>
          <w:ilvl w:val="0"/>
          <w:numId w:val="5"/>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успел войти в лифт, нажми кнопку ближайшего этажа, как только двери откроются, быстро выходи из лифта; в случае его агрессивного, подозрительного поведения не стесняйся – зови на помощь соседей.</w:t>
      </w:r>
    </w:p>
    <w:p w:rsidR="00225A50" w:rsidRPr="00225A50" w:rsidRDefault="00225A50" w:rsidP="00225A50">
      <w:pPr>
        <w:numPr>
          <w:ilvl w:val="0"/>
          <w:numId w:val="5"/>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стой спиной к незнакомцу, наблюдай за его действиями.</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Один дома</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Попроси своих друзей и знакомых, чтобы они предупреждали тебя о своем визите по телефону.</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Если звонят в вашу квартиру, не спеши открывать дверь, сначала посмотри в глазок и спроси, кто это (независимо от того, один ты дома или с </w:t>
      </w:r>
      <w:proofErr w:type="gramStart"/>
      <w:r w:rsidRPr="00225A50">
        <w:rPr>
          <w:rFonts w:ascii="Tahoma" w:eastAsia="Times New Roman" w:hAnsi="Tahoma" w:cs="Tahoma"/>
          <w:color w:val="000000"/>
          <w:sz w:val="19"/>
          <w:szCs w:val="19"/>
          <w:lang w:eastAsia="ru-RU"/>
        </w:rPr>
        <w:t>близкими</w:t>
      </w:r>
      <w:proofErr w:type="gramEnd"/>
      <w:r w:rsidRPr="00225A50">
        <w:rPr>
          <w:rFonts w:ascii="Tahoma" w:eastAsia="Times New Roman" w:hAnsi="Tahoma" w:cs="Tahoma"/>
          <w:color w:val="000000"/>
          <w:sz w:val="19"/>
          <w:szCs w:val="19"/>
          <w:lang w:eastAsia="ru-RU"/>
        </w:rPr>
        <w:t>).</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На ответ «Я» дверь не открывай, попроси человека назваться.</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Если он представляется  знакомым твоих родных, которых в данный момент </w:t>
      </w:r>
      <w:proofErr w:type="gramStart"/>
      <w:r w:rsidRPr="00225A50">
        <w:rPr>
          <w:rFonts w:ascii="Tahoma" w:eastAsia="Times New Roman" w:hAnsi="Tahoma" w:cs="Tahoma"/>
          <w:color w:val="000000"/>
          <w:sz w:val="19"/>
          <w:szCs w:val="19"/>
          <w:lang w:eastAsia="ru-RU"/>
        </w:rPr>
        <w:t>нет</w:t>
      </w:r>
      <w:proofErr w:type="gramEnd"/>
      <w:r w:rsidRPr="00225A50">
        <w:rPr>
          <w:rFonts w:ascii="Tahoma" w:eastAsia="Times New Roman" w:hAnsi="Tahoma" w:cs="Tahoma"/>
          <w:color w:val="000000"/>
          <w:sz w:val="19"/>
          <w:szCs w:val="19"/>
          <w:lang w:eastAsia="ru-RU"/>
        </w:rPr>
        <w:t xml:space="preserve"> дома, не открывая двери, попроси его прийти в другой раз и позвони родителям.</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человек называет незнакомую тебе фамилию, говоря, что ему дали этот адрес, не открывая двери, объясни ему, что неправильно записал нужный ему адрес и позвони родителям.</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lastRenderedPageBreak/>
        <w:t>Если незнакомец представился работником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пришедший представился сотрудником отдела внутренних дел (милиции), не открывая двери, попроси прийти его в другое время, когда родители будут дома, и сообщи им.</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на лестничной площадке собралась компания, распивающая спиртные напитки и мешающая твоему отдыху, не вступай с ней в конфликт, а вызови полицию.</w:t>
      </w:r>
    </w:p>
    <w:p w:rsidR="00225A50" w:rsidRPr="00225A50" w:rsidRDefault="00225A50" w:rsidP="00225A50">
      <w:pPr>
        <w:numPr>
          <w:ilvl w:val="0"/>
          <w:numId w:val="6"/>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 дверях квартиры не оставляй записки о том, куда и на сколько ты ушел.</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В машине</w:t>
      </w:r>
    </w:p>
    <w:p w:rsidR="00225A50" w:rsidRPr="00225A50" w:rsidRDefault="00225A50" w:rsidP="00225A50">
      <w:pPr>
        <w:numPr>
          <w:ilvl w:val="0"/>
          <w:numId w:val="7"/>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Нельзя садиться в машину к незнакомым людям, даже если за рулем или в салоне сидит женщина.</w:t>
      </w:r>
    </w:p>
    <w:p w:rsidR="00225A50" w:rsidRPr="00225A50" w:rsidRDefault="00225A50" w:rsidP="00225A50">
      <w:pPr>
        <w:numPr>
          <w:ilvl w:val="0"/>
          <w:numId w:val="7"/>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есть необходимость добираться на машине, лучше вызвать известную службу такси, не следует обращаться к поискам такси через интернет.</w:t>
      </w:r>
    </w:p>
    <w:p w:rsidR="00225A50" w:rsidRPr="00225A50" w:rsidRDefault="00225A50" w:rsidP="00225A50">
      <w:pPr>
        <w:numPr>
          <w:ilvl w:val="0"/>
          <w:numId w:val="7"/>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Попроси провожающих тебя людей записать номера машины, марку, фамилию водителя и сообщить эти данные, а также номера службы такси родителям.</w:t>
      </w:r>
    </w:p>
    <w:p w:rsidR="00225A50" w:rsidRPr="00225A50" w:rsidRDefault="00225A50" w:rsidP="00225A50">
      <w:pPr>
        <w:numPr>
          <w:ilvl w:val="0"/>
          <w:numId w:val="7"/>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 ходу движения автомобиля старайся разговаривать по мобильному телефону с родителями, знакомыми, сообщая им маршрут передвижения.</w:t>
      </w:r>
    </w:p>
    <w:p w:rsidR="00225A50" w:rsidRPr="00225A50" w:rsidRDefault="00225A50" w:rsidP="00225A50">
      <w:pPr>
        <w:numPr>
          <w:ilvl w:val="0"/>
          <w:numId w:val="7"/>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садись в машину, если в ней уже сидят пассажиры.</w:t>
      </w:r>
    </w:p>
    <w:p w:rsidR="00225A50" w:rsidRPr="00225A50" w:rsidRDefault="00225A50" w:rsidP="00225A50">
      <w:pPr>
        <w:numPr>
          <w:ilvl w:val="0"/>
          <w:numId w:val="7"/>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соглашайся на предложение водителя взять попутчиков, если он настаивает, лучше выйти из машины.</w:t>
      </w:r>
    </w:p>
    <w:p w:rsidR="00225A50" w:rsidRPr="00225A50" w:rsidRDefault="00225A50" w:rsidP="00225A50">
      <w:pPr>
        <w:numPr>
          <w:ilvl w:val="0"/>
          <w:numId w:val="7"/>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водитель ведет себя подозрительно, начинает проявлять сексуальный интерес, попроси остановиться. Если это требование не выполняется, то сделай все возможное, чтобы привлечь внимание других водителей, сотрудников полиции (открывай двери, окна, кричи, хватайся за руль и старайся поворачивать его, постарайся разбить окно и т.п.).</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Если ты собираешься делать покупки</w:t>
      </w:r>
    </w:p>
    <w:p w:rsidR="00225A50" w:rsidRPr="00225A50" w:rsidRDefault="00225A50" w:rsidP="00225A50">
      <w:pPr>
        <w:numPr>
          <w:ilvl w:val="0"/>
          <w:numId w:val="8"/>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Перед выходом из дома пересчитай наличные деньги.</w:t>
      </w:r>
    </w:p>
    <w:p w:rsidR="00225A50" w:rsidRPr="00225A50" w:rsidRDefault="00225A50" w:rsidP="00225A50">
      <w:pPr>
        <w:numPr>
          <w:ilvl w:val="0"/>
          <w:numId w:val="8"/>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говори никому о том, какой суммой денег ты располагаешь.</w:t>
      </w:r>
    </w:p>
    <w:p w:rsidR="00225A50" w:rsidRPr="00225A50" w:rsidRDefault="00225A50" w:rsidP="00225A50">
      <w:pPr>
        <w:numPr>
          <w:ilvl w:val="0"/>
          <w:numId w:val="8"/>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Расплачиваясь, не показывай все деньги, имеющиеся у тебя.</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Что нужно знать девочкам-подросткам</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Девочки-подростки, которые начинают интенсивно общаться со сверстниками, бывать в молодежных компаниях и приобретают первый опыт интимных отношений, должны быть готовы к тому, что их сочтут достаточно взрослыми для того, чтобы интимные отношения не остановились лишь на невинных поцелуях.</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Нужно помнить, что большинство сексуальных нападений совершается не примитивными незнакомцами с внешностью преступника, а приятелями, знакомыми и даже родственниками. Половина изнасилований происходит не в тёмной аллее парка или неосвещённом подъезде, а дома у жертвы, или в гостях.</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proofErr w:type="gramStart"/>
      <w:r w:rsidRPr="00225A50">
        <w:rPr>
          <w:rFonts w:ascii="Tahoma" w:eastAsia="Times New Roman" w:hAnsi="Tahoma" w:cs="Tahoma"/>
          <w:color w:val="000000"/>
          <w:sz w:val="19"/>
          <w:szCs w:val="19"/>
          <w:lang w:eastAsia="ru-RU"/>
        </w:rPr>
        <w:t>Отправляясь в гости к малознакомому</w:t>
      </w:r>
      <w:proofErr w:type="gramEnd"/>
      <w:r w:rsidRPr="00225A50">
        <w:rPr>
          <w:rFonts w:ascii="Tahoma" w:eastAsia="Times New Roman" w:hAnsi="Tahoma" w:cs="Tahoma"/>
          <w:color w:val="000000"/>
          <w:sz w:val="19"/>
          <w:szCs w:val="19"/>
          <w:lang w:eastAsia="ru-RU"/>
        </w:rPr>
        <w:t xml:space="preserve"> молодому человеку или на вечеринку в большую компанию, необходимо помнить следующие правила поведения:</w:t>
      </w:r>
    </w:p>
    <w:p w:rsidR="00225A50" w:rsidRPr="00225A50" w:rsidRDefault="00225A50" w:rsidP="00225A50">
      <w:pPr>
        <w:numPr>
          <w:ilvl w:val="0"/>
          <w:numId w:val="9"/>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возникает неуютное чувство, не надо стесняться своей осторожности. Необходимо уйти или твёрдо заявить о своем отношении к ситуации, вообще сказать решительное однозначное «НЕТ!».</w:t>
      </w:r>
    </w:p>
    <w:p w:rsidR="00225A50" w:rsidRPr="00225A50" w:rsidRDefault="00225A50" w:rsidP="00225A50">
      <w:pPr>
        <w:numPr>
          <w:ilvl w:val="0"/>
          <w:numId w:val="9"/>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С самого начала ясно обозначь границы возможных взаимоотношений. Это главный принцип защиты от изнасилования.</w:t>
      </w:r>
    </w:p>
    <w:p w:rsidR="00225A50" w:rsidRPr="00225A50" w:rsidRDefault="00225A50" w:rsidP="00225A50">
      <w:pPr>
        <w:numPr>
          <w:ilvl w:val="0"/>
          <w:numId w:val="9"/>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давление продолжается, не бойся шума или скандала. Например, на вечеринке – несколько минут смущения лучше риска изнасилования. А вообще, в большую компанию безопасно идти лишь с надёжными друзьями, не терять друг друга из вида и вместе уходить.</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lastRenderedPageBreak/>
        <w:t>Если у подростка есть сексуальные отношения с кем-либо, он должен понимать, что:</w:t>
      </w:r>
    </w:p>
    <w:p w:rsidR="00225A50" w:rsidRPr="00225A50" w:rsidRDefault="00225A50" w:rsidP="00225A50">
      <w:pPr>
        <w:numPr>
          <w:ilvl w:val="0"/>
          <w:numId w:val="10"/>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 здоровых отношениях обе стороны уважают личные права и границы другого.</w:t>
      </w:r>
    </w:p>
    <w:p w:rsidR="00225A50" w:rsidRPr="00225A50" w:rsidRDefault="00225A50" w:rsidP="00225A50">
      <w:pPr>
        <w:numPr>
          <w:ilvl w:val="0"/>
          <w:numId w:val="10"/>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Они должны отказываться от половых отношений с кем-либо, кто отказывается использовать соответствующее предохранение.</w:t>
      </w:r>
    </w:p>
    <w:p w:rsidR="00225A50" w:rsidRPr="00225A50" w:rsidRDefault="00225A50" w:rsidP="00225A50">
      <w:pPr>
        <w:numPr>
          <w:ilvl w:val="0"/>
          <w:numId w:val="10"/>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«все» ведут половую жизнь. Многие подростки способны подождать, и это совершенно НОРМАЛЬНО.</w:t>
      </w:r>
    </w:p>
    <w:p w:rsidR="00225A50" w:rsidRPr="00225A50" w:rsidRDefault="00225A50" w:rsidP="00225A50">
      <w:pPr>
        <w:shd w:val="clear" w:color="auto" w:fill="FFFFFF"/>
        <w:spacing w:before="240" w:after="48" w:line="240" w:lineRule="auto"/>
        <w:jc w:val="center"/>
        <w:outlineLvl w:val="1"/>
        <w:rPr>
          <w:rFonts w:ascii="Tahoma" w:eastAsia="Times New Roman" w:hAnsi="Tahoma" w:cs="Tahoma"/>
          <w:b/>
          <w:bCs/>
          <w:color w:val="000000"/>
          <w:sz w:val="42"/>
          <w:szCs w:val="42"/>
          <w:lang w:eastAsia="ru-RU"/>
        </w:rPr>
      </w:pPr>
      <w:r w:rsidRPr="00225A50">
        <w:rPr>
          <w:rFonts w:ascii="Tahoma" w:eastAsia="Times New Roman" w:hAnsi="Tahoma" w:cs="Tahoma"/>
          <w:b/>
          <w:bCs/>
          <w:color w:val="000080"/>
          <w:sz w:val="42"/>
          <w:szCs w:val="42"/>
          <w:lang w:eastAsia="ru-RU"/>
        </w:rPr>
        <w:t>Рекомендации родителям</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Ваши отношения с детьми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Обеспечение безопасности семьи, а в особенности детей, имеет очень </w:t>
      </w:r>
      <w:proofErr w:type="gramStart"/>
      <w:r w:rsidRPr="00225A50">
        <w:rPr>
          <w:rFonts w:ascii="Tahoma" w:eastAsia="Times New Roman" w:hAnsi="Tahoma" w:cs="Tahoma"/>
          <w:color w:val="000000"/>
          <w:sz w:val="19"/>
          <w:szCs w:val="19"/>
          <w:lang w:eastAsia="ru-RU"/>
        </w:rPr>
        <w:t>важное значение</w:t>
      </w:r>
      <w:proofErr w:type="gramEnd"/>
      <w:r w:rsidRPr="00225A50">
        <w:rPr>
          <w:rFonts w:ascii="Tahoma" w:eastAsia="Times New Roman" w:hAnsi="Tahoma" w:cs="Tahoma"/>
          <w:color w:val="000000"/>
          <w:sz w:val="19"/>
          <w:szCs w:val="19"/>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Ребенок один в квартире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одному.</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ребенок остается один дома:</w:t>
      </w:r>
    </w:p>
    <w:p w:rsidR="00225A50" w:rsidRPr="00225A50" w:rsidRDefault="00225A50" w:rsidP="00225A50">
      <w:pPr>
        <w:numPr>
          <w:ilvl w:val="0"/>
          <w:numId w:val="1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На видном месте напишите телефоны, по которым ребенок может быстро позвонить (ваш рабочий телефон, мобильный, полиция, скорая помощь, пожарная охрана, соседи).</w:t>
      </w:r>
    </w:p>
    <w:p w:rsidR="00225A50" w:rsidRPr="00225A50" w:rsidRDefault="00225A50" w:rsidP="00225A50">
      <w:pPr>
        <w:numPr>
          <w:ilvl w:val="0"/>
          <w:numId w:val="1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Уходя в вечернее время, не забудьте включить свет в комнатах, это отпугнет злоумышленников, и вашему ребенку не будет страшно одному.</w:t>
      </w:r>
    </w:p>
    <w:p w:rsidR="00225A50" w:rsidRPr="00225A50" w:rsidRDefault="00225A50" w:rsidP="00225A50">
      <w:pPr>
        <w:numPr>
          <w:ilvl w:val="0"/>
          <w:numId w:val="11"/>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Научите ребенка соблюдать следующие правила:</w:t>
      </w:r>
    </w:p>
    <w:p w:rsidR="00225A50" w:rsidRPr="00225A50" w:rsidRDefault="00225A50" w:rsidP="00225A50">
      <w:pPr>
        <w:numPr>
          <w:ilvl w:val="0"/>
          <w:numId w:val="1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кто-то позвонил в дверь, то перед тем как открыть входную дверь, ребёнку необходимо посмотреть в дверной глазок и спросить «Кто там?».</w:t>
      </w:r>
    </w:p>
    <w:p w:rsidR="00225A50" w:rsidRPr="00225A50" w:rsidRDefault="00225A50" w:rsidP="00225A50">
      <w:pPr>
        <w:numPr>
          <w:ilvl w:val="0"/>
          <w:numId w:val="1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глазок закрыт с другой стороны или на лестничной площадке никого не видно, ни в коем случае не открывать дверь.</w:t>
      </w:r>
    </w:p>
    <w:p w:rsidR="00225A50" w:rsidRPr="00225A50" w:rsidRDefault="00225A50" w:rsidP="00225A50">
      <w:pPr>
        <w:numPr>
          <w:ilvl w:val="0"/>
          <w:numId w:val="1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ответ «Я», то дверь открывать нельзя, необходимо попросить человека назваться.</w:t>
      </w:r>
    </w:p>
    <w:p w:rsidR="00225A50" w:rsidRPr="00225A50" w:rsidRDefault="00225A50" w:rsidP="00225A50">
      <w:pPr>
        <w:numPr>
          <w:ilvl w:val="0"/>
          <w:numId w:val="1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сообщить родителям.</w:t>
      </w:r>
    </w:p>
    <w:p w:rsidR="00225A50" w:rsidRPr="00225A50" w:rsidRDefault="00225A50" w:rsidP="00225A50">
      <w:pPr>
        <w:numPr>
          <w:ilvl w:val="0"/>
          <w:numId w:val="1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225A50" w:rsidRPr="00225A50" w:rsidRDefault="00225A50" w:rsidP="00225A50">
      <w:pPr>
        <w:numPr>
          <w:ilvl w:val="0"/>
          <w:numId w:val="1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lastRenderedPageBreak/>
        <w:t xml:space="preserve">Если </w:t>
      </w:r>
      <w:proofErr w:type="gramStart"/>
      <w:r w:rsidRPr="00225A50">
        <w:rPr>
          <w:rFonts w:ascii="Tahoma" w:eastAsia="Times New Roman" w:hAnsi="Tahoma" w:cs="Tahoma"/>
          <w:color w:val="000000"/>
          <w:sz w:val="19"/>
          <w:szCs w:val="19"/>
          <w:lang w:eastAsia="ru-RU"/>
        </w:rPr>
        <w:t>пришедший</w:t>
      </w:r>
      <w:proofErr w:type="gramEnd"/>
      <w:r w:rsidRPr="00225A50">
        <w:rPr>
          <w:rFonts w:ascii="Tahoma" w:eastAsia="Times New Roman" w:hAnsi="Tahoma" w:cs="Tahoma"/>
          <w:color w:val="000000"/>
          <w:sz w:val="19"/>
          <w:szCs w:val="19"/>
          <w:lang w:eastAsia="ru-RU"/>
        </w:rPr>
        <w:t xml:space="preserve"> представился сотрудником правоохранительных органов, дверь открывать нельзя. Необходимо попросить его прийти позже, когда дома будут родители.</w:t>
      </w:r>
    </w:p>
    <w:p w:rsidR="00225A50" w:rsidRPr="00225A50" w:rsidRDefault="00225A50" w:rsidP="00225A50">
      <w:pPr>
        <w:numPr>
          <w:ilvl w:val="0"/>
          <w:numId w:val="12"/>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вызвать врачей, либо сообщить об этом родителям.</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В подъезде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Основные правила, которые Вы должны разъяснить ребенку:</w:t>
      </w:r>
    </w:p>
    <w:p w:rsidR="00225A50" w:rsidRPr="00225A50" w:rsidRDefault="00225A50" w:rsidP="00225A50">
      <w:pPr>
        <w:numPr>
          <w:ilvl w:val="0"/>
          <w:numId w:val="1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w:t>
      </w:r>
    </w:p>
    <w:p w:rsidR="00225A50" w:rsidRPr="00225A50" w:rsidRDefault="00225A50" w:rsidP="00225A50">
      <w:pPr>
        <w:numPr>
          <w:ilvl w:val="0"/>
          <w:numId w:val="1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225A50" w:rsidRPr="00225A50" w:rsidRDefault="00225A50" w:rsidP="00225A50">
      <w:pPr>
        <w:numPr>
          <w:ilvl w:val="0"/>
          <w:numId w:val="1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ты вышел из квартиры и увидел подозрительных людей, вернись немедленно обратно.</w:t>
      </w:r>
    </w:p>
    <w:p w:rsidR="00225A50" w:rsidRPr="00225A50" w:rsidRDefault="00225A50" w:rsidP="00225A50">
      <w:pPr>
        <w:numPr>
          <w:ilvl w:val="0"/>
          <w:numId w:val="1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225A50" w:rsidRPr="00225A50" w:rsidRDefault="00225A50" w:rsidP="00225A50">
      <w:pPr>
        <w:numPr>
          <w:ilvl w:val="0"/>
          <w:numId w:val="1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просматривай почту около ящика, поднимись домой и посмотри там.</w:t>
      </w:r>
    </w:p>
    <w:p w:rsidR="00225A50" w:rsidRPr="00225A50" w:rsidRDefault="00225A50" w:rsidP="00225A50">
      <w:pPr>
        <w:numPr>
          <w:ilvl w:val="0"/>
          <w:numId w:val="1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незнакомец пытается зажать тебе рот, постарайся укусить его за руку, если же ты оказался с ним лицом к лицу кусай за нос.</w:t>
      </w:r>
    </w:p>
    <w:p w:rsidR="00225A50" w:rsidRPr="00225A50" w:rsidRDefault="00225A50" w:rsidP="00225A50">
      <w:pPr>
        <w:numPr>
          <w:ilvl w:val="0"/>
          <w:numId w:val="13"/>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входить в подъезд с незнакомым человеком.</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Лифт</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Первым правилом </w:t>
      </w:r>
      <w:proofErr w:type="gramStart"/>
      <w:r w:rsidRPr="00225A50">
        <w:rPr>
          <w:rFonts w:ascii="Tahoma" w:eastAsia="Times New Roman" w:hAnsi="Tahoma" w:cs="Tahoma"/>
          <w:color w:val="000000"/>
          <w:sz w:val="19"/>
          <w:szCs w:val="19"/>
          <w:lang w:eastAsia="ru-RU"/>
        </w:rPr>
        <w:t>должно</w:t>
      </w:r>
      <w:proofErr w:type="gramEnd"/>
      <w:r w:rsidRPr="00225A50">
        <w:rPr>
          <w:rFonts w:ascii="Tahoma" w:eastAsia="Times New Roman" w:hAnsi="Tahoma" w:cs="Tahoma"/>
          <w:color w:val="000000"/>
          <w:sz w:val="19"/>
          <w:szCs w:val="19"/>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гари.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Ни в коем случае не разрешайте ребенку ездить в лифте с незнакомым человеком.</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Ребенок ехал в лифте, когда в него вошел посторонний: ребенок должен выйти из кабины.</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Если ребенок решил продолжать подниматься на лифте вместе с незнакомым, он должен стать лицом к </w:t>
      </w:r>
      <w:proofErr w:type="gramStart"/>
      <w:r w:rsidRPr="00225A50">
        <w:rPr>
          <w:rFonts w:ascii="Tahoma" w:eastAsia="Times New Roman" w:hAnsi="Tahoma" w:cs="Tahoma"/>
          <w:color w:val="000000"/>
          <w:sz w:val="19"/>
          <w:szCs w:val="19"/>
          <w:lang w:eastAsia="ru-RU"/>
        </w:rPr>
        <w:t>вошедшему</w:t>
      </w:r>
      <w:proofErr w:type="gramEnd"/>
      <w:r w:rsidRPr="00225A50">
        <w:rPr>
          <w:rFonts w:ascii="Tahoma" w:eastAsia="Times New Roman" w:hAnsi="Tahoma" w:cs="Tahoma"/>
          <w:color w:val="000000"/>
          <w:sz w:val="19"/>
          <w:szCs w:val="19"/>
          <w:lang w:eastAsia="ru-RU"/>
        </w:rPr>
        <w:t>, заняв место рядом с дверью.</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На улице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позволяйте детям знакомиться на улице с посторонними людьми.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позволяйте детям говорить незнакомым людям свой домашний адрес и телефон.</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позволяйте детям гулять в непредназначенных для этого местах.</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позволяйте детям уходить далеко от дома.</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отпускайте детей гулять в отдаленные места без сопровождения взрослого и хорошо знакомого Вам человека.</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lastRenderedPageBreak/>
        <w:t>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Научите своего ребенка громко кричать “Это не моя мама!” (или “Это не мой папа!”), если кто-то попытается схватить его. Это привлечет внимание окружающих и отпугнет преступника.</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Даже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ребенка, в каком именно месте он гуляет, и периодически проверяйте, что он находится именно там.</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 стесняйтесь требовать от структур, обслуживающих Ваши домовые территории, обеспечения безопасности детей. В вечернее время суток во дворах не должно быть «темных углов». Вся территория должна быть хорошо освещена. Если детская площадка имеет ограждение, в нем всегда должно быть две калитки, чтобы у ребёнка всегда была дополнительная возможность покинуть площадку в случае возникновения опасности.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Научите вашего ребенка, что он имеет право сказать “Нет” любому взрослому, если почувствует исходящую от него опасность:</w:t>
      </w:r>
    </w:p>
    <w:p w:rsidR="00225A50" w:rsidRPr="00225A50" w:rsidRDefault="00225A50" w:rsidP="00225A50">
      <w:pPr>
        <w:numPr>
          <w:ilvl w:val="0"/>
          <w:numId w:val="1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ребёнку предлагают поехать куда-нибудь, предупреждая, чтобы он об этом никому не говорил;</w:t>
      </w:r>
    </w:p>
    <w:p w:rsidR="00225A50" w:rsidRPr="00225A50" w:rsidRDefault="00225A50" w:rsidP="00225A50">
      <w:pPr>
        <w:numPr>
          <w:ilvl w:val="0"/>
          <w:numId w:val="1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когда незнакомый человек предлагает ребёнку что-либо сладкое (конфеты, пирожные, пирожки и т.п.);</w:t>
      </w:r>
    </w:p>
    <w:p w:rsidR="00225A50" w:rsidRPr="00225A50" w:rsidRDefault="00225A50" w:rsidP="00225A50">
      <w:pPr>
        <w:numPr>
          <w:ilvl w:val="0"/>
          <w:numId w:val="1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когда ребёнку предлагают «хорошо» отдохнуть вдали от взрослых, родителей;</w:t>
      </w:r>
    </w:p>
    <w:p w:rsidR="00225A50" w:rsidRPr="00225A50" w:rsidRDefault="00225A50" w:rsidP="00225A50">
      <w:pPr>
        <w:numPr>
          <w:ilvl w:val="0"/>
          <w:numId w:val="1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если незнакомые люди предлагают довезти ребёнка на машине или показать им дорогу, сидя в машине;</w:t>
      </w:r>
    </w:p>
    <w:p w:rsidR="00225A50" w:rsidRPr="00225A50" w:rsidRDefault="00225A50" w:rsidP="00225A50">
      <w:pPr>
        <w:numPr>
          <w:ilvl w:val="0"/>
          <w:numId w:val="1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когда малознакомые или незнакомые люди приглашают ребенка к себе в гости, на дискотеку и т.д.;</w:t>
      </w:r>
    </w:p>
    <w:p w:rsidR="00225A50" w:rsidRPr="00225A50" w:rsidRDefault="00225A50" w:rsidP="00225A50">
      <w:pPr>
        <w:numPr>
          <w:ilvl w:val="0"/>
          <w:numId w:val="1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когда предлагают </w:t>
      </w:r>
      <w:proofErr w:type="gramStart"/>
      <w:r w:rsidRPr="00225A50">
        <w:rPr>
          <w:rFonts w:ascii="Tahoma" w:eastAsia="Times New Roman" w:hAnsi="Tahoma" w:cs="Tahoma"/>
          <w:color w:val="000000"/>
          <w:sz w:val="19"/>
          <w:szCs w:val="19"/>
          <w:lang w:eastAsia="ru-RU"/>
        </w:rPr>
        <w:t>погадать с целью узнать</w:t>
      </w:r>
      <w:proofErr w:type="gramEnd"/>
      <w:r w:rsidRPr="00225A50">
        <w:rPr>
          <w:rFonts w:ascii="Tahoma" w:eastAsia="Times New Roman" w:hAnsi="Tahoma" w:cs="Tahoma"/>
          <w:color w:val="000000"/>
          <w:sz w:val="19"/>
          <w:szCs w:val="19"/>
          <w:lang w:eastAsia="ru-RU"/>
        </w:rPr>
        <w:t xml:space="preserve"> будущее;</w:t>
      </w:r>
    </w:p>
    <w:p w:rsidR="00225A50" w:rsidRPr="00225A50" w:rsidRDefault="00225A50" w:rsidP="00225A50">
      <w:pPr>
        <w:numPr>
          <w:ilvl w:val="0"/>
          <w:numId w:val="14"/>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когда ребёнку предлагают на улице купить какой-либо товар по </w:t>
      </w:r>
      <w:proofErr w:type="gramStart"/>
      <w:r w:rsidRPr="00225A50">
        <w:rPr>
          <w:rFonts w:ascii="Tahoma" w:eastAsia="Times New Roman" w:hAnsi="Tahoma" w:cs="Tahoma"/>
          <w:color w:val="000000"/>
          <w:sz w:val="19"/>
          <w:szCs w:val="19"/>
          <w:lang w:eastAsia="ru-RU"/>
        </w:rPr>
        <w:t>дешевой цене</w:t>
      </w:r>
      <w:proofErr w:type="gramEnd"/>
      <w:r w:rsidRPr="00225A50">
        <w:rPr>
          <w:rFonts w:ascii="Tahoma" w:eastAsia="Times New Roman" w:hAnsi="Tahoma" w:cs="Tahoma"/>
          <w:color w:val="000000"/>
          <w:sz w:val="19"/>
          <w:szCs w:val="19"/>
          <w:lang w:eastAsia="ru-RU"/>
        </w:rPr>
        <w:t>, сыграть в азартную игру, обещая большой выигрыш.</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Общение с посторонними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Ваш ребенок никогда не должен уходить из детского сада с людьми, которых он не знает, даже если они сослались на вас.</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полицию.</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Общение в интернете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proofErr w:type="gramStart"/>
      <w:r w:rsidRPr="00225A50">
        <w:rPr>
          <w:rFonts w:ascii="Tahoma" w:eastAsia="Times New Roman" w:hAnsi="Tahoma" w:cs="Tahoma"/>
          <w:color w:val="000000"/>
          <w:sz w:val="19"/>
          <w:szCs w:val="19"/>
          <w:lang w:eastAsia="ru-RU"/>
        </w:rPr>
        <w:t>Интернет для детей таит в себе множество опасностей, и вот основные из них:</w:t>
      </w:r>
      <w:proofErr w:type="gramEnd"/>
    </w:p>
    <w:p w:rsidR="00225A50" w:rsidRPr="00225A50" w:rsidRDefault="00225A50" w:rsidP="00225A50">
      <w:pPr>
        <w:numPr>
          <w:ilvl w:val="0"/>
          <w:numId w:val="15"/>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запугивание, преследование, издевательство, насмешки и другие действия, которые способны напугать, унизить и иным образом негативно воздействовать на ребенка;</w:t>
      </w:r>
    </w:p>
    <w:p w:rsidR="00225A50" w:rsidRPr="00225A50" w:rsidRDefault="00225A50" w:rsidP="00225A50">
      <w:pPr>
        <w:numPr>
          <w:ilvl w:val="0"/>
          <w:numId w:val="15"/>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вхождение в доверие к ребенку с целью использовать его в дальнейшем для махинаций, сексуального удовлетворения, других видов насилия;</w:t>
      </w:r>
    </w:p>
    <w:p w:rsidR="00225A50" w:rsidRPr="00225A50" w:rsidRDefault="00225A50" w:rsidP="00225A50">
      <w:pPr>
        <w:numPr>
          <w:ilvl w:val="0"/>
          <w:numId w:val="15"/>
        </w:numPr>
        <w:shd w:val="clear" w:color="auto" w:fill="FFFFFF"/>
        <w:spacing w:before="100" w:beforeAutospacing="1" w:after="100" w:afterAutospacing="1"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lastRenderedPageBreak/>
        <w:t>производство, распространение и использование детской порнографии или материалов, изображающих сексуальное насилие над детьми, которые могут нанести вред физическому или психологическому здоровью ребенка.</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Попросите Вашего ребенка никому не сообщать личные данные: имя, возраст, номер телефона, домашний адрес, номер школы. Объясните, что не следует высылать свои фотографии людям, с которыми он познакомился по интернету.</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Попросите Вашего ребенка сразу же рассказывать Вам о неприятных ситуациях во время общения в интернете, подчеркнув, что Вы не будете сердиться, о чем бы он ни сказал.</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Просматривайте информацию, содержащуюся в компьютере Вашего ребенка. Это поможет Вам контролировать его общение в сети. Но помните, что ребенок может пользоваться интернетом не только дома, но и в школе, интернет-клубе, у друзей.</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Напоминайте ребенку о том, что все правила безопасности в интернете остаются в силе и тогда, когда он пользуется компьютером и вне дома, например в интернет – кафе или у друзей.</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При совершении покупок</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Ребёнок никогда не должен говорить незнакомым и друзьям, какое у него количество денежных средств.</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Расплачиваясь в магазине за покупки, ребёнок не должен показывать все денежные средства, имеющиеся у него.</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Если в отношении ребенка совершили преступление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Незамедлительно по адресам, телефонам, указанным выше, заявить в полицию, органы следственного комитета о </w:t>
      </w:r>
      <w:proofErr w:type="gramStart"/>
      <w:r w:rsidRPr="00225A50">
        <w:rPr>
          <w:rFonts w:ascii="Tahoma" w:eastAsia="Times New Roman" w:hAnsi="Tahoma" w:cs="Tahoma"/>
          <w:color w:val="000000"/>
          <w:sz w:val="19"/>
          <w:szCs w:val="19"/>
          <w:lang w:eastAsia="ru-RU"/>
        </w:rPr>
        <w:t>произошедшем</w:t>
      </w:r>
      <w:proofErr w:type="gramEnd"/>
      <w:r w:rsidRPr="00225A50">
        <w:rPr>
          <w:rFonts w:ascii="Tahoma" w:eastAsia="Times New Roman" w:hAnsi="Tahoma" w:cs="Tahoma"/>
          <w:color w:val="000000"/>
          <w:sz w:val="19"/>
          <w:szCs w:val="19"/>
          <w:lang w:eastAsia="ru-RU"/>
        </w:rPr>
        <w:t>.</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 случае</w:t>
      </w:r>
      <w:proofErr w:type="gramStart"/>
      <w:r w:rsidRPr="00225A50">
        <w:rPr>
          <w:rFonts w:ascii="Tahoma" w:eastAsia="Times New Roman" w:hAnsi="Tahoma" w:cs="Tahoma"/>
          <w:color w:val="000000"/>
          <w:sz w:val="19"/>
          <w:szCs w:val="19"/>
          <w:lang w:eastAsia="ru-RU"/>
        </w:rPr>
        <w:t>,</w:t>
      </w:r>
      <w:proofErr w:type="gramEnd"/>
      <w:r w:rsidRPr="00225A50">
        <w:rPr>
          <w:rFonts w:ascii="Tahoma" w:eastAsia="Times New Roman" w:hAnsi="Tahoma" w:cs="Tahoma"/>
          <w:color w:val="000000"/>
          <w:sz w:val="19"/>
          <w:szCs w:val="19"/>
          <w:lang w:eastAsia="ru-RU"/>
        </w:rPr>
        <w:t xml:space="preserve"> если необходима медицинская помощь, незамедлительно обратиться в медицинское учреждение.</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Внимательно отнестись к рассказу ребенка об обстоятельствах совершения в отношении него преступления, о внешних данных, приметах преступника, месте совершения преступления, направлении движения преступника и постараться полно передать данную информацию сотрудникам правоохранительных органов.</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Необходимо помнить, что сообщать нужно обо всех фактах насилия над детьми, в том числе, если это происходит с детьми ваших соседей, одноклассниками, друзьями вашего ребенка, вашими учениками.</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Если ребенок подвергся сексуальному насилию</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 случаях сексуального насилия не выбрасывать, не стирать одежду, белье, в котором находился ребенок; до осмотра ребенка судебным медиком не осуществлять гигиенических процедур.</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Сохраняйте спокойствие; от вашей реакции во многом зависит, как ребенок воспримет и переживет эту ситуацию.</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Внимательно отнеситесь к словам ребенка, не отбрасывая их как нечто невероятное. Даже если эти факты не имели места, очень важно понять истоки его фантазии.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Поговорите с ребенком, постарайтесь узнать точные факты, но не давите, не вымогайте исповедь насильно. Внимательно вслушивайтесь в то, что ребенок говорит сам, добровольно.</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lastRenderedPageBreak/>
        <w:t>Успокойте ребенка, дайте ему понять, что вы любите его и ни в чем не обвиняете, избавьте его от чувства стыда и вины.</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 xml:space="preserve">Будьте честны. Скажите ребенку, что вы собираетесь сделать, и </w:t>
      </w:r>
      <w:proofErr w:type="gramStart"/>
      <w:r w:rsidRPr="00225A50">
        <w:rPr>
          <w:rFonts w:ascii="Tahoma" w:eastAsia="Times New Roman" w:hAnsi="Tahoma" w:cs="Tahoma"/>
          <w:color w:val="000000"/>
          <w:sz w:val="19"/>
          <w:szCs w:val="19"/>
          <w:lang w:eastAsia="ru-RU"/>
        </w:rPr>
        <w:t>спросите</w:t>
      </w:r>
      <w:proofErr w:type="gramEnd"/>
      <w:r w:rsidRPr="00225A50">
        <w:rPr>
          <w:rFonts w:ascii="Tahoma" w:eastAsia="Times New Roman" w:hAnsi="Tahoma" w:cs="Tahoma"/>
          <w:color w:val="000000"/>
          <w:sz w:val="19"/>
          <w:szCs w:val="19"/>
          <w:lang w:eastAsia="ru-RU"/>
        </w:rPr>
        <w:t xml:space="preserve"> согласен ли он с вашими намерениями (например, пойти к врачу или в полицию).</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Объясните ребенку, что о случившемся факте необходимо рассказать специалистам – психологу, врачу, необходимо обратиться в полицию, следственные органы. Объяснить, что эти люди помогут сделать так, чтобы ребенок чувствовал себя в безопасности. Необходимо дать ребенку понять, что вы понимаете, что он чувствует, но вы не должны оставлять ребенку выбора.</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Подбодрите ребенка, не заставляйте его делать ничего, к чему он не готов, и помогите ему как можно скорее возобновить его привычную деятельность.</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Обратитесь за профессиональной помощью – психологической, правовой и медицинской.</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Взрослые должны знать</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Заявление о факте совершения преступления  в отношении ребенка обязаны принять во всех отделах полиции, органах следственного комитета.</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При приеме заявления правоохранительный орган обязан выдать талон-уведомление о принятии и регистрации заявления о преступлении.</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color w:val="000000"/>
          <w:sz w:val="19"/>
          <w:szCs w:val="19"/>
          <w:lang w:eastAsia="ru-RU"/>
        </w:rPr>
        <w:t>С жалобой на действия (бездействие) органов государственной власти, органов местного самоуправления и их должностных лиц, нарушающих либо не принимающих мер по восстановлению прав и законных интересов детей, можно обращаться в суд, к прокурору, к руководителю вышестоящего следственного органа, а также информировать Уполномоченного по правам ребенка.</w:t>
      </w:r>
    </w:p>
    <w:p w:rsidR="00225A50" w:rsidRPr="00225A50" w:rsidRDefault="00225A50" w:rsidP="00225A50">
      <w:pPr>
        <w:shd w:val="clear" w:color="auto" w:fill="FFFFFF"/>
        <w:spacing w:before="240" w:after="48" w:line="240" w:lineRule="auto"/>
        <w:jc w:val="center"/>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FF0000"/>
          <w:sz w:val="36"/>
          <w:szCs w:val="36"/>
          <w:lang w:eastAsia="ru-RU"/>
        </w:rPr>
        <w:t>ТЕЛЕФОНЫ, ПО КОТОРЫМ ВЫ МОЖЕТЕ ОБРАТИТЬСЯ ЗА ПОМОЩЬЮ:</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000080"/>
          <w:sz w:val="36"/>
          <w:szCs w:val="36"/>
          <w:lang w:eastAsia="ru-RU"/>
        </w:rPr>
        <w:t>Единый общероссийский номер детского телефона доверия</w:t>
      </w:r>
      <w:r w:rsidRPr="00225A50">
        <w:rPr>
          <w:rFonts w:ascii="Tahoma" w:eastAsia="Times New Roman" w:hAnsi="Tahoma" w:cs="Tahoma"/>
          <w:b/>
          <w:bCs/>
          <w:color w:val="FF0000"/>
          <w:sz w:val="36"/>
          <w:szCs w:val="36"/>
          <w:lang w:eastAsia="ru-RU"/>
        </w:rPr>
        <w:t>8-800-2000-122</w:t>
      </w:r>
    </w:p>
    <w:p w:rsidR="00225A50" w:rsidRPr="00225A50" w:rsidRDefault="00225A50" w:rsidP="00225A50">
      <w:pPr>
        <w:shd w:val="clear" w:color="auto" w:fill="FFFFFF"/>
        <w:spacing w:before="240" w:after="48" w:line="240" w:lineRule="auto"/>
        <w:outlineLvl w:val="2"/>
        <w:rPr>
          <w:rFonts w:ascii="Tahoma" w:eastAsia="Times New Roman" w:hAnsi="Tahoma" w:cs="Tahoma"/>
          <w:b/>
          <w:bCs/>
          <w:color w:val="000000"/>
          <w:sz w:val="36"/>
          <w:szCs w:val="36"/>
          <w:lang w:eastAsia="ru-RU"/>
        </w:rPr>
      </w:pPr>
      <w:r w:rsidRPr="00225A50">
        <w:rPr>
          <w:rFonts w:ascii="Tahoma" w:eastAsia="Times New Roman" w:hAnsi="Tahoma" w:cs="Tahoma"/>
          <w:b/>
          <w:bCs/>
          <w:color w:val="000000"/>
          <w:sz w:val="36"/>
          <w:szCs w:val="36"/>
          <w:lang w:eastAsia="ru-RU"/>
        </w:rPr>
        <w:t>Телефоны областных служб помощи семье и детям:</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b/>
          <w:bCs/>
          <w:color w:val="000080"/>
          <w:sz w:val="19"/>
          <w:szCs w:val="19"/>
          <w:lang w:eastAsia="ru-RU"/>
        </w:rPr>
        <w:t>Государственное бюджетное учреждение Ростовский областной центр психолого-педагогической, медицинской и социальной помощи –</w:t>
      </w:r>
      <w:r w:rsidRPr="00225A50">
        <w:rPr>
          <w:rFonts w:ascii="Tahoma" w:eastAsia="Times New Roman" w:hAnsi="Tahoma" w:cs="Tahoma"/>
          <w:color w:val="000000"/>
          <w:sz w:val="19"/>
          <w:szCs w:val="19"/>
          <w:lang w:eastAsia="ru-RU"/>
        </w:rPr>
        <w:t> </w:t>
      </w:r>
      <w:r w:rsidRPr="00225A50">
        <w:rPr>
          <w:rFonts w:ascii="Tahoma" w:eastAsia="Times New Roman" w:hAnsi="Tahoma" w:cs="Tahoma"/>
          <w:b/>
          <w:bCs/>
          <w:color w:val="FF0000"/>
          <w:sz w:val="19"/>
          <w:szCs w:val="19"/>
          <w:lang w:eastAsia="ru-RU"/>
        </w:rPr>
        <w:t>8 (863) 264-17-92</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b/>
          <w:bCs/>
          <w:color w:val="000080"/>
          <w:sz w:val="19"/>
          <w:szCs w:val="19"/>
          <w:lang w:eastAsia="ru-RU"/>
        </w:rPr>
        <w:t>ГБУ СОН «Областной центр помощи семье и детям» –</w:t>
      </w:r>
      <w:r w:rsidRPr="00225A50">
        <w:rPr>
          <w:rFonts w:ascii="Tahoma" w:eastAsia="Times New Roman" w:hAnsi="Tahoma" w:cs="Tahoma"/>
          <w:b/>
          <w:bCs/>
          <w:color w:val="FF0000"/>
          <w:sz w:val="19"/>
          <w:szCs w:val="19"/>
          <w:lang w:eastAsia="ru-RU"/>
        </w:rPr>
        <w:t> 8 (863) 267-05-04, 267-05-15</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b/>
          <w:bCs/>
          <w:color w:val="000080"/>
          <w:sz w:val="19"/>
          <w:szCs w:val="19"/>
          <w:lang w:eastAsia="ru-RU"/>
        </w:rPr>
        <w:t>Уполномоченный по правам ребенка в Ростовской области –</w:t>
      </w:r>
      <w:r w:rsidRPr="00225A50">
        <w:rPr>
          <w:rFonts w:ascii="Tahoma" w:eastAsia="Times New Roman" w:hAnsi="Tahoma" w:cs="Tahoma"/>
          <w:color w:val="000000"/>
          <w:sz w:val="19"/>
          <w:szCs w:val="19"/>
          <w:lang w:eastAsia="ru-RU"/>
        </w:rPr>
        <w:t> </w:t>
      </w:r>
      <w:r w:rsidRPr="00225A50">
        <w:rPr>
          <w:rFonts w:ascii="Tahoma" w:eastAsia="Times New Roman" w:hAnsi="Tahoma" w:cs="Tahoma"/>
          <w:b/>
          <w:bCs/>
          <w:color w:val="FF0000"/>
          <w:sz w:val="19"/>
          <w:szCs w:val="19"/>
          <w:lang w:eastAsia="ru-RU"/>
        </w:rPr>
        <w:t>8 (863) 2800-603, 2800-608, 2800-609</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b/>
          <w:bCs/>
          <w:color w:val="000080"/>
          <w:sz w:val="19"/>
          <w:szCs w:val="19"/>
          <w:lang w:eastAsia="ru-RU"/>
        </w:rPr>
        <w:t>Телефон доверия следственного управления Следственного комитета РФ по Ростовской области –</w:t>
      </w:r>
      <w:r w:rsidRPr="00225A50">
        <w:rPr>
          <w:rFonts w:ascii="Tahoma" w:eastAsia="Times New Roman" w:hAnsi="Tahoma" w:cs="Tahoma"/>
          <w:color w:val="000000"/>
          <w:sz w:val="19"/>
          <w:szCs w:val="19"/>
          <w:lang w:eastAsia="ru-RU"/>
        </w:rPr>
        <w:t> </w:t>
      </w:r>
      <w:r w:rsidRPr="00225A50">
        <w:rPr>
          <w:rFonts w:ascii="Tahoma" w:eastAsia="Times New Roman" w:hAnsi="Tahoma" w:cs="Tahoma"/>
          <w:b/>
          <w:bCs/>
          <w:color w:val="FF0000"/>
          <w:sz w:val="19"/>
          <w:szCs w:val="19"/>
          <w:lang w:eastAsia="ru-RU"/>
        </w:rPr>
        <w:t>8 (863) 227-01-85</w:t>
      </w:r>
    </w:p>
    <w:p w:rsidR="00225A50" w:rsidRPr="00225A50" w:rsidRDefault="00225A50" w:rsidP="00225A50">
      <w:pPr>
        <w:shd w:val="clear" w:color="auto" w:fill="FFFFFF"/>
        <w:spacing w:before="240" w:after="240" w:line="240" w:lineRule="auto"/>
        <w:rPr>
          <w:rFonts w:ascii="Tahoma" w:eastAsia="Times New Roman" w:hAnsi="Tahoma" w:cs="Tahoma"/>
          <w:color w:val="000000"/>
          <w:sz w:val="19"/>
          <w:szCs w:val="19"/>
          <w:lang w:eastAsia="ru-RU"/>
        </w:rPr>
      </w:pPr>
      <w:r w:rsidRPr="00225A50">
        <w:rPr>
          <w:rFonts w:ascii="Tahoma" w:eastAsia="Times New Roman" w:hAnsi="Tahoma" w:cs="Tahoma"/>
          <w:b/>
          <w:bCs/>
          <w:color w:val="000080"/>
          <w:sz w:val="19"/>
          <w:szCs w:val="19"/>
          <w:lang w:eastAsia="ru-RU"/>
        </w:rPr>
        <w:t>Телефон доверия ГУ МВД России по Ростовской области –</w:t>
      </w:r>
      <w:r w:rsidRPr="00225A50">
        <w:rPr>
          <w:rFonts w:ascii="Tahoma" w:eastAsia="Times New Roman" w:hAnsi="Tahoma" w:cs="Tahoma"/>
          <w:color w:val="000000"/>
          <w:sz w:val="19"/>
          <w:szCs w:val="19"/>
          <w:lang w:eastAsia="ru-RU"/>
        </w:rPr>
        <w:t> </w:t>
      </w:r>
      <w:r w:rsidRPr="00225A50">
        <w:rPr>
          <w:rFonts w:ascii="Tahoma" w:eastAsia="Times New Roman" w:hAnsi="Tahoma" w:cs="Tahoma"/>
          <w:b/>
          <w:bCs/>
          <w:color w:val="FF0000"/>
          <w:sz w:val="19"/>
          <w:szCs w:val="19"/>
          <w:lang w:eastAsia="ru-RU"/>
        </w:rPr>
        <w:t>8  (863) 249-24-77</w:t>
      </w:r>
    </w:p>
    <w:p w:rsidR="00796D03" w:rsidRDefault="00796D03">
      <w:bookmarkStart w:id="0" w:name="_GoBack"/>
      <w:bookmarkEnd w:id="0"/>
    </w:p>
    <w:sectPr w:rsidR="00796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E0884"/>
    <w:multiLevelType w:val="multilevel"/>
    <w:tmpl w:val="9C04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B6E0E"/>
    <w:multiLevelType w:val="multilevel"/>
    <w:tmpl w:val="E126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F0084C"/>
    <w:multiLevelType w:val="multilevel"/>
    <w:tmpl w:val="115E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BF2AB4"/>
    <w:multiLevelType w:val="multilevel"/>
    <w:tmpl w:val="057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923213"/>
    <w:multiLevelType w:val="multilevel"/>
    <w:tmpl w:val="9E82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F747BB"/>
    <w:multiLevelType w:val="multilevel"/>
    <w:tmpl w:val="40D2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6B6508"/>
    <w:multiLevelType w:val="multilevel"/>
    <w:tmpl w:val="3EAA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BE413E"/>
    <w:multiLevelType w:val="multilevel"/>
    <w:tmpl w:val="2EBE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8935FC"/>
    <w:multiLevelType w:val="multilevel"/>
    <w:tmpl w:val="6F70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D81F10"/>
    <w:multiLevelType w:val="multilevel"/>
    <w:tmpl w:val="E258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5A51E8"/>
    <w:multiLevelType w:val="multilevel"/>
    <w:tmpl w:val="0D7A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D4369E"/>
    <w:multiLevelType w:val="multilevel"/>
    <w:tmpl w:val="2DD2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320D57"/>
    <w:multiLevelType w:val="multilevel"/>
    <w:tmpl w:val="DC30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AA474E"/>
    <w:multiLevelType w:val="multilevel"/>
    <w:tmpl w:val="8AA6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CD4A90"/>
    <w:multiLevelType w:val="multilevel"/>
    <w:tmpl w:val="5C08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9"/>
  </w:num>
  <w:num w:numId="4">
    <w:abstractNumId w:val="1"/>
  </w:num>
  <w:num w:numId="5">
    <w:abstractNumId w:val="13"/>
  </w:num>
  <w:num w:numId="6">
    <w:abstractNumId w:val="0"/>
  </w:num>
  <w:num w:numId="7">
    <w:abstractNumId w:val="3"/>
  </w:num>
  <w:num w:numId="8">
    <w:abstractNumId w:val="5"/>
  </w:num>
  <w:num w:numId="9">
    <w:abstractNumId w:val="14"/>
  </w:num>
  <w:num w:numId="10">
    <w:abstractNumId w:val="12"/>
  </w:num>
  <w:num w:numId="11">
    <w:abstractNumId w:val="11"/>
  </w:num>
  <w:num w:numId="12">
    <w:abstractNumId w:val="6"/>
  </w:num>
  <w:num w:numId="13">
    <w:abstractNumId w:val="1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A50"/>
    <w:rsid w:val="00225A50"/>
    <w:rsid w:val="00796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5A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25A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25A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25A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A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5A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25A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25A5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25A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5A50"/>
    <w:rPr>
      <w:b/>
      <w:bCs/>
    </w:rPr>
  </w:style>
  <w:style w:type="character" w:customStyle="1" w:styleId="apple-converted-space">
    <w:name w:val="apple-converted-space"/>
    <w:basedOn w:val="a0"/>
    <w:rsid w:val="00225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5A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25A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25A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25A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A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5A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25A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25A5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25A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5A50"/>
    <w:rPr>
      <w:b/>
      <w:bCs/>
    </w:rPr>
  </w:style>
  <w:style w:type="character" w:customStyle="1" w:styleId="apple-converted-space">
    <w:name w:val="apple-converted-space"/>
    <w:basedOn w:val="a0"/>
    <w:rsid w:val="00225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00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3372</Words>
  <Characters>19223</Characters>
  <Application>Microsoft Office Word</Application>
  <DocSecurity>0</DocSecurity>
  <Lines>160</Lines>
  <Paragraphs>45</Paragraphs>
  <ScaleCrop>false</ScaleCrop>
  <Company>SPecialiST RePack</Company>
  <LinksUpToDate>false</LinksUpToDate>
  <CharactersWithSpaces>22550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2017-04-04T03:11:00Z</dcterms:created>
  <dcterms:modified xsi:type="dcterms:W3CDTF">2017-04-04T03:16:00Z</dcterms:modified>
</cp:coreProperties>
</file>